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15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</w:t>
        <w:tab/>
        <w:t xml:space="preserve">             Muscular Strength/Fine Motor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 xml:space="preserve">        </w:t>
        <w:tab/>
        <w:tab/>
        <w:tab/>
        <w:t xml:space="preserve">Snowball Mania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CAN…..perform a muscular endurance activity while practicing my fine motor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6 scooters, 6 buckets, tub full of “snowballs,” clothes pins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Divide the students into 6 groups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Each group will have a scooter and a bucket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Each student will have 2 clothespins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One student will go at a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student will either lay on their belly or sit on their bottoms on the scooter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will scoot to the middle of the court to collect 2 snowballs with their clothespins and scoot back and place the snowballs in their bucket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next student will go, so on and so forth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team with the most snowballs in their bucket at the end of the class wins Cane Cash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